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4" w:rsidRPr="00F23BC5" w:rsidRDefault="001B2684" w:rsidP="001B268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bookmarkStart w:id="0" w:name="_GoBack"/>
      <w:bookmarkEnd w:id="0"/>
      <w:r w:rsidRPr="00BA1A09">
        <w:rPr>
          <w:rFonts w:ascii="Calibri Light" w:hAnsi="Calibri Light" w:cs="Calibri Light"/>
          <w:sz w:val="24"/>
          <w:szCs w:val="24"/>
        </w:rPr>
        <w:t>ΘΕΜΑ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: Πρόσκληση Γονέων / Κηδεμόνων μαθητών/τριών κάθε βαθμίδας σε </w:t>
      </w:r>
      <w:r w:rsidR="00BA1A09" w:rsidRPr="00F23BC5">
        <w:rPr>
          <w:rFonts w:ascii="Calibri Light" w:hAnsi="Calibri Light" w:cs="Calibri Light"/>
          <w:b/>
          <w:sz w:val="24"/>
          <w:szCs w:val="24"/>
        </w:rPr>
        <w:t xml:space="preserve">διαδικτυακή 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ενημερωτική συνάντηση με θέμα: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«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Παιδιά και έφηβοι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στις μέρες του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>#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ΜΕΝΟΥΜΕ ΣΠΙΤΙ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: ενημέρωση για την πανδημία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»</w:t>
      </w:r>
    </w:p>
    <w:p w:rsidR="001B2684" w:rsidRPr="00862B8A" w:rsidRDefault="001B2684" w:rsidP="001B2684">
      <w:pPr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Αγαπητοί γονείς,</w:t>
      </w:r>
    </w:p>
    <w:p w:rsidR="001B2684" w:rsidRPr="00F23BC5" w:rsidRDefault="00BA1A09" w:rsidP="00BA1A09">
      <w:pPr>
        <w:jc w:val="both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Η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Περιφερειακή Διεύθυνση Πρωτοβάθμιας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Δευτεροβάθμιας Εκπαίδευσης Αττικής,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σε συνεργασία με την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2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  <w:vertAlign w:val="superscript"/>
        </w:rPr>
        <w:t>η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Υγειονομική Περ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ιφέρεια Πειραιώς και Αιγαίου</w:t>
      </w:r>
      <w:r w:rsidR="008C52D6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το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Πρόγραμμα Μεταπτυχιακών Σπουδών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της Ιατρικής Σχολής ΕΚΠΑ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«Στρατηγικ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ές Αναπτυξιακής και Εφηβικής Υγείας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»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σαςπροσκαλούν 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>σ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την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ενημερωτική διαδικτυακή συνάντηση με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γενικό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θέμα: 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BA1A09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 19»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,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που θα πραγματοποιηθεί σε συνθήκες ζωντανής μετάδοσης στο </w:t>
      </w:r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  <w:lang w:val="en-US"/>
        </w:rPr>
        <w:t>Youtube</w:t>
      </w:r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 τη</w:t>
      </w:r>
      <w:r w:rsidR="008C52D6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ν </w:t>
      </w:r>
      <w:r w:rsidR="008C52D6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>Τετάρτη 29</w:t>
      </w:r>
      <w:r w:rsidR="001B2684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 xml:space="preserve"> Απριλίου και ώρες 18:30-20:00.</w:t>
      </w:r>
    </w:p>
    <w:p w:rsidR="008C52D6" w:rsidRPr="00BA1A09" w:rsidRDefault="008C52D6" w:rsidP="00BA1A09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Συμμετέχουν επίσης τα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δίκτυα του ΟΚΑΝΑ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και του προγράμματος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«Από το Α έως το Ω : μια Ακαδημία για Γονείς» της Ελληνικής Εταιρείας Εφηβικής Ιατρικής (Ε.Ε.Ε.Ι.)</w:t>
      </w:r>
    </w:p>
    <w:p w:rsidR="001B2684" w:rsidRPr="00A04B28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Προκειμένου να παρακολουθήσετε την ενημερωτική συνάντηση ζωντανά, δεν έχετε παρά να πληκτρολογήσετε την ακόλουθη ηλεκτρονική διεύθυνση σε ένα φυλλομετρητή</w:t>
      </w:r>
      <w:r w:rsidRPr="008A1CAC">
        <w:rPr>
          <w:rFonts w:ascii="Calibri Light" w:hAnsi="Calibri Light" w:cs="Calibri Light"/>
          <w:color w:val="222222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222222"/>
          <w:sz w:val="24"/>
          <w:szCs w:val="24"/>
        </w:rPr>
        <w:t>δηλαδή, ένα πρόγραμμα πλοήγησης στο διαδίκτυο:</w:t>
      </w:r>
    </w:p>
    <w:p w:rsidR="00425305" w:rsidRPr="00425305" w:rsidRDefault="006F125F" w:rsidP="009840B6">
      <w:pPr>
        <w:ind w:firstLine="426"/>
        <w:jc w:val="both"/>
        <w:rPr>
          <w:rFonts w:ascii="Calibri Light" w:hAnsi="Calibri Light" w:cs="Calibri Light"/>
          <w:b/>
          <w:color w:val="222222"/>
          <w:sz w:val="36"/>
          <w:szCs w:val="36"/>
        </w:rPr>
      </w:pPr>
      <w:hyperlink r:id="rId8" w:tgtFrame="_blank" w:history="1">
        <w:r w:rsidR="00425305" w:rsidRPr="00425305">
          <w:rPr>
            <w:rStyle w:val="-"/>
            <w:rFonts w:ascii="Courier New" w:hAnsi="Courier New" w:cs="Courier New"/>
            <w:b/>
            <w:color w:val="0186BA"/>
            <w:sz w:val="36"/>
            <w:szCs w:val="36"/>
            <w:shd w:val="clear" w:color="auto" w:fill="FFFFFF"/>
          </w:rPr>
          <w:t>https://youtu.be/Yl5Cleb5cio</w:t>
        </w:r>
      </w:hyperlink>
      <w:r w:rsidR="00425305" w:rsidRPr="00425305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 </w:t>
      </w:r>
    </w:p>
    <w:p w:rsidR="009840B6" w:rsidRPr="004B6DEC" w:rsidRDefault="001B2684" w:rsidP="004B6DEC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πως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αυτή 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η μαγνητοσκόπηση (το βίντεο) της εκδήλωσης θα είναι διαθέσιμ</w:t>
      </w:r>
      <w:r>
        <w:rPr>
          <w:rFonts w:ascii="Calibri Light" w:hAnsi="Calibri Light" w:cs="Calibri Light"/>
          <w:color w:val="222222"/>
          <w:sz w:val="24"/>
          <w:szCs w:val="24"/>
        </w:rPr>
        <w:t>η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και μετά το τέλος της πραγματοποίησης τ</w:t>
      </w:r>
      <w:r>
        <w:rPr>
          <w:rFonts w:ascii="Calibri Light" w:hAnsi="Calibri Light" w:cs="Calibri Light"/>
          <w:color w:val="222222"/>
          <w:sz w:val="24"/>
          <w:szCs w:val="24"/>
        </w:rPr>
        <w:t>ης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 xml:space="preserve">στο </w:t>
      </w:r>
      <w:r w:rsidR="004B6DEC"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>με τον τίτλο :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="004B6DEC">
        <w:rPr>
          <w:rFonts w:ascii="Calibri Light" w:hAnsi="Calibri Light" w:cs="Calibri Light"/>
          <w:b/>
          <w:i/>
          <w:sz w:val="24"/>
          <w:szCs w:val="24"/>
        </w:rPr>
        <w:t>»,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ώστε να μπορέσετε να τ</w:t>
      </w:r>
      <w:r>
        <w:rPr>
          <w:rFonts w:ascii="Calibri Light" w:hAnsi="Calibri Light" w:cs="Calibri Light"/>
          <w:color w:val="222222"/>
          <w:sz w:val="24"/>
          <w:szCs w:val="24"/>
        </w:rPr>
        <w:t>ην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παρακολουθήσετε.</w:t>
      </w:r>
    </w:p>
    <w:p w:rsidR="009840B6" w:rsidRPr="00862B8A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Το πρόγραμμα της ενημερωτικής εκδήλωσης είναι το ακόλουθο: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Γεώργιος  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</w:p>
          <w:p w:rsidR="008C52D6" w:rsidRPr="008C52D6" w:rsidRDefault="004B6DEC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Μαρία  Δίπλα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Υποδιοικήτρια 2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  <w:vertAlign w:val="superscript"/>
              </w:rPr>
              <w:t>ης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ΔΥΠε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Πειραιώς/Αιγαίου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Κων/νος Κοκκώλης</w:t>
            </w:r>
          </w:p>
          <w:p w:rsidR="00CC48A6" w:rsidRP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Αντιπρόεδρος  ΔΣ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Παιδιατρικής-Λοιμωξιολογίας</w:t>
            </w:r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Τσίτσικα</w:t>
            </w:r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Επιστ. Υπεύθυνος Μονάδας Εφηβικής Υγείας (Μ.Ε.Υ.), Β΄ Παιδιατρική Κλινική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>Διαχείριση των σχέσεων μέσα στην 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lastRenderedPageBreak/>
              <w:t>Ευθαλία Τζίλα</w:t>
            </w:r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Καπανιάρης</w:t>
            </w:r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1B2684" w:rsidRPr="00862B8A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Παρακαλούμε με τη φροντίδα των Διευθυντριών/Διευθυντών των σχολικών μονάδων όπως ενημερωθούν οι γονείς &amp; κηδεμόνες των μαθητών/τριών που φοιτούν στη μονάδα σας με κάθε πρόσφορο μέσο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r>
        <w:rPr>
          <w:rFonts w:ascii="Calibri Light" w:hAnsi="Calibri Light" w:cs="Calibri Light"/>
          <w:color w:val="222222"/>
          <w:sz w:val="24"/>
          <w:szCs w:val="24"/>
          <w:lang w:val="en-US"/>
        </w:rPr>
        <w:t>myschool</w:t>
      </w:r>
      <w:r w:rsidRPr="00077419">
        <w:rPr>
          <w:rFonts w:ascii="Calibri Light" w:hAnsi="Calibri Light" w:cs="Calibri Light"/>
          <w:color w:val="222222"/>
          <w:sz w:val="24"/>
          <w:szCs w:val="24"/>
        </w:rPr>
        <w:t>)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, ώστε να παρακολουθήσουν την ενημερωτική εκδήλωση.</w:t>
      </w:r>
    </w:p>
    <w:p w:rsidR="001B2684" w:rsidRPr="00862B8A" w:rsidRDefault="004B6DEC" w:rsidP="001B2684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Εκ </w:t>
      </w:r>
      <w:r w:rsidR="00CC48A6">
        <w:rPr>
          <w:rFonts w:ascii="Calibri Light" w:hAnsi="Calibri Light" w:cs="Calibri Light"/>
        </w:rPr>
        <w:t>της Οργανωτικής Επιτροπής</w:t>
      </w: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Pr="00884C2D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1B2684" w:rsidRPr="00946F98" w:rsidRDefault="001B2684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946F98">
        <w:rPr>
          <w:rFonts w:ascii="Calibri Light" w:hAnsi="Calibri Light" w:cs="Calibri Light"/>
          <w:b/>
          <w:sz w:val="24"/>
          <w:szCs w:val="24"/>
          <w:highlight w:val="yellow"/>
        </w:rPr>
        <w:t>Πίνακας Αποδεκτών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1B2684" w:rsidRPr="00946F98" w:rsidTr="00535C46"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ΠΡΟΣ</w:t>
            </w:r>
          </w:p>
        </w:tc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ΚΟΙΝΟΠΟΙΗΣΗ</w:t>
            </w:r>
          </w:p>
        </w:tc>
      </w:tr>
      <w:tr w:rsidR="001B2684" w:rsidRPr="00884C2D" w:rsidTr="00535C46">
        <w:tc>
          <w:tcPr>
            <w:tcW w:w="4148" w:type="dxa"/>
          </w:tcPr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Καρδιτσας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Λάρισας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Μάγνησιας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Τρικαλων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5.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Σχολ. μοναδεσ Β΄/βαθμιασ Εκπ/σησ Καρδιτσας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Λάρισας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Σχολ. μοναδεσ Β΄/βαθμιασ Εκπ/σησ 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Εκπ/σησ Μάγνησιας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Τρικαλων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(Δια των οικειων Διευθυνσεων εκπαιδευσησ)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1B2684" w:rsidRPr="00946F98" w:rsidRDefault="001B2684" w:rsidP="00535C46">
            <w:pPr>
              <w:pStyle w:val="2"/>
              <w:spacing w:line="276" w:lineRule="auto"/>
              <w:ind w:left="597" w:right="736" w:hanging="597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Περιφερειακη Δ/νση Α΄/θμιασ &amp; Β΄/θμιασ Εκπ/σηΣ Θεσσαλίας 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Καρδιτσας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Α΄/θμιασ εκπ/σησ Λαρισασ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Α΄/θμιασ  εκπ/σησ Μάγνησιας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Τρικαλων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Καρδιτσας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Β΄/θμιασ εκπ/σησ Λαρισασ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Β΄/θμιασ  εκπ/σησ Μάγνησιας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9.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Τρικαλων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10.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Κ.Ε.Σ.Υ. Καρδιτσας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Λαρισας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Μαγνησιας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Τρικαλων 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Ελασσονας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Μακρυνιτσας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Μουζακιου</w:t>
            </w:r>
          </w:p>
          <w:p w:rsidR="001B2684" w:rsidRPr="004B7AD0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Περτουλιου</w:t>
            </w:r>
          </w:p>
        </w:tc>
      </w:tr>
    </w:tbl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0C50C6" w:rsidRPr="005E205B" w:rsidRDefault="000C50C6" w:rsidP="00801D13">
      <w:pPr>
        <w:spacing w:after="0" w:line="240" w:lineRule="auto"/>
        <w:ind w:left="227" w:right="227"/>
        <w:rPr>
          <w:rFonts w:ascii="Times New Roman" w:hAnsi="Times New Roman" w:cs="Times New Roman"/>
          <w:b/>
          <w:sz w:val="24"/>
          <w:szCs w:val="24"/>
        </w:rPr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  <w:jc w:val="right"/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</w:pPr>
    </w:p>
    <w:p w:rsidR="007664EC" w:rsidRPr="005E205B" w:rsidRDefault="007664EC" w:rsidP="007664EC">
      <w:pPr>
        <w:tabs>
          <w:tab w:val="left" w:pos="6510"/>
        </w:tabs>
      </w:pPr>
    </w:p>
    <w:p w:rsidR="007664EC" w:rsidRPr="005E205B" w:rsidRDefault="007664EC" w:rsidP="007664EC">
      <w:pPr>
        <w:tabs>
          <w:tab w:val="left" w:pos="6510"/>
        </w:tabs>
      </w:pP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20" w:rsidRDefault="00265920" w:rsidP="00E215B3">
      <w:pPr>
        <w:spacing w:after="0" w:line="240" w:lineRule="auto"/>
      </w:pPr>
      <w:r>
        <w:separator/>
      </w:r>
    </w:p>
  </w:endnote>
  <w:endnote w:type="continuationSeparator" w:id="1">
    <w:p w:rsidR="00265920" w:rsidRDefault="00265920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20" w:rsidRDefault="00265920" w:rsidP="00E215B3">
      <w:pPr>
        <w:spacing w:after="0" w:line="240" w:lineRule="auto"/>
      </w:pPr>
      <w:r>
        <w:separator/>
      </w:r>
    </w:p>
  </w:footnote>
  <w:footnote w:type="continuationSeparator" w:id="1">
    <w:p w:rsidR="00265920" w:rsidRDefault="00265920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198"/>
    <w:rsid w:val="00003368"/>
    <w:rsid w:val="00030820"/>
    <w:rsid w:val="00043F3C"/>
    <w:rsid w:val="00053B8F"/>
    <w:rsid w:val="00061BFB"/>
    <w:rsid w:val="000A5B10"/>
    <w:rsid w:val="000A7B56"/>
    <w:rsid w:val="000C254C"/>
    <w:rsid w:val="000C50C6"/>
    <w:rsid w:val="00130BA6"/>
    <w:rsid w:val="00173474"/>
    <w:rsid w:val="00185C9F"/>
    <w:rsid w:val="00190033"/>
    <w:rsid w:val="00192F7B"/>
    <w:rsid w:val="001B2684"/>
    <w:rsid w:val="001D0CB7"/>
    <w:rsid w:val="001E02ED"/>
    <w:rsid w:val="00202DC8"/>
    <w:rsid w:val="002039E3"/>
    <w:rsid w:val="00205CE6"/>
    <w:rsid w:val="002160A3"/>
    <w:rsid w:val="0023146B"/>
    <w:rsid w:val="00265920"/>
    <w:rsid w:val="00266BD1"/>
    <w:rsid w:val="002B3FDC"/>
    <w:rsid w:val="002C08FE"/>
    <w:rsid w:val="002E14C5"/>
    <w:rsid w:val="0030393E"/>
    <w:rsid w:val="00304804"/>
    <w:rsid w:val="00313F0E"/>
    <w:rsid w:val="00334198"/>
    <w:rsid w:val="003378AF"/>
    <w:rsid w:val="00343ADE"/>
    <w:rsid w:val="00350D94"/>
    <w:rsid w:val="003536A2"/>
    <w:rsid w:val="003757BD"/>
    <w:rsid w:val="00381B7C"/>
    <w:rsid w:val="003A4FCF"/>
    <w:rsid w:val="003A7E3D"/>
    <w:rsid w:val="003B3672"/>
    <w:rsid w:val="003C1663"/>
    <w:rsid w:val="003F7E41"/>
    <w:rsid w:val="00405167"/>
    <w:rsid w:val="00416C0E"/>
    <w:rsid w:val="00425305"/>
    <w:rsid w:val="00444D56"/>
    <w:rsid w:val="004865AB"/>
    <w:rsid w:val="00494384"/>
    <w:rsid w:val="0049663B"/>
    <w:rsid w:val="004B6DEC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67B1C"/>
    <w:rsid w:val="0069368D"/>
    <w:rsid w:val="006C0754"/>
    <w:rsid w:val="006C0BBE"/>
    <w:rsid w:val="006C5196"/>
    <w:rsid w:val="006E0691"/>
    <w:rsid w:val="006F125F"/>
    <w:rsid w:val="0070014C"/>
    <w:rsid w:val="007260B5"/>
    <w:rsid w:val="0076280B"/>
    <w:rsid w:val="007664EC"/>
    <w:rsid w:val="00766EE8"/>
    <w:rsid w:val="0079484D"/>
    <w:rsid w:val="00797157"/>
    <w:rsid w:val="007A7868"/>
    <w:rsid w:val="007B2EE2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B2674"/>
    <w:rsid w:val="009C0EDA"/>
    <w:rsid w:val="009D11E2"/>
    <w:rsid w:val="009D1A5E"/>
    <w:rsid w:val="009E0E0C"/>
    <w:rsid w:val="00A04B28"/>
    <w:rsid w:val="00A20A29"/>
    <w:rsid w:val="00A366A0"/>
    <w:rsid w:val="00A466FB"/>
    <w:rsid w:val="00A500A0"/>
    <w:rsid w:val="00A654F1"/>
    <w:rsid w:val="00A80D11"/>
    <w:rsid w:val="00AA45CF"/>
    <w:rsid w:val="00AB75B8"/>
    <w:rsid w:val="00AC1443"/>
    <w:rsid w:val="00AC2D12"/>
    <w:rsid w:val="00AC61CC"/>
    <w:rsid w:val="00AC7B26"/>
    <w:rsid w:val="00AE181D"/>
    <w:rsid w:val="00B008EE"/>
    <w:rsid w:val="00B13005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44BBA"/>
    <w:rsid w:val="00E517E8"/>
    <w:rsid w:val="00E576CA"/>
    <w:rsid w:val="00E645D7"/>
    <w:rsid w:val="00E86834"/>
    <w:rsid w:val="00E87B04"/>
    <w:rsid w:val="00EA29F7"/>
    <w:rsid w:val="00EB222D"/>
    <w:rsid w:val="00ED7DAA"/>
    <w:rsid w:val="00EF3997"/>
    <w:rsid w:val="00F06CF8"/>
    <w:rsid w:val="00F23BC5"/>
    <w:rsid w:val="00F71230"/>
    <w:rsid w:val="00F83730"/>
    <w:rsid w:val="00FA05DD"/>
    <w:rsid w:val="00FD3BE0"/>
    <w:rsid w:val="00FD72ED"/>
    <w:rsid w:val="00FE7CFC"/>
    <w:rsid w:val="00FF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5F"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5Cleb5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346-AB7F-4DC3-A55C-DBEFD7E1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Windows User</cp:lastModifiedBy>
  <cp:revision>2</cp:revision>
  <dcterms:created xsi:type="dcterms:W3CDTF">2020-04-24T16:02:00Z</dcterms:created>
  <dcterms:modified xsi:type="dcterms:W3CDTF">2020-04-24T16:02:00Z</dcterms:modified>
</cp:coreProperties>
</file>